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46" w:rsidRDefault="00895846" w:rsidP="00B03EEA">
      <w:pPr>
        <w:spacing w:after="120" w:line="240" w:lineRule="auto"/>
        <w:ind w:left="708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                                                                                                                 Szastarka, dnia……..............</w:t>
      </w:r>
    </w:p>
    <w:p w:rsidR="00895846" w:rsidRDefault="00895846" w:rsidP="00B03EEA">
      <w:pPr>
        <w:spacing w:after="120" w:line="240" w:lineRule="auto"/>
        <w:ind w:left="708"/>
        <w:rPr>
          <w:sz w:val="32"/>
          <w:szCs w:val="32"/>
          <w:vertAlign w:val="subscript"/>
        </w:rPr>
      </w:pPr>
    </w:p>
    <w:p w:rsidR="00B03EEA" w:rsidRPr="00895846" w:rsidRDefault="00A65AE6" w:rsidP="00A65AE6">
      <w:pPr>
        <w:spacing w:after="0" w:line="240" w:lineRule="auto"/>
        <w:ind w:left="708"/>
        <w:rPr>
          <w:sz w:val="28"/>
          <w:szCs w:val="28"/>
        </w:rPr>
      </w:pPr>
      <w:r>
        <w:rPr>
          <w:sz w:val="32"/>
          <w:szCs w:val="32"/>
          <w:vertAlign w:val="subscript"/>
        </w:rPr>
        <w:t>………………………………………………</w:t>
      </w:r>
      <w:r w:rsidR="00B03EEA">
        <w:rPr>
          <w:sz w:val="28"/>
          <w:szCs w:val="28"/>
        </w:rPr>
        <w:t xml:space="preserve">        </w:t>
      </w:r>
      <w:r w:rsidR="00B03EEA">
        <w:rPr>
          <w:sz w:val="28"/>
          <w:szCs w:val="28"/>
        </w:rPr>
        <w:tab/>
      </w:r>
      <w:r w:rsidR="00B03EEA">
        <w:rPr>
          <w:sz w:val="28"/>
          <w:szCs w:val="28"/>
        </w:rPr>
        <w:tab/>
      </w:r>
      <w:r w:rsidR="00B03EEA">
        <w:rPr>
          <w:sz w:val="22"/>
          <w:szCs w:val="22"/>
        </w:rPr>
        <w:br/>
      </w:r>
      <w:r w:rsidR="00B03EEA">
        <w:rPr>
          <w:sz w:val="28"/>
          <w:szCs w:val="28"/>
          <w:vertAlign w:val="superscript"/>
        </w:rPr>
        <w:t xml:space="preserve">                  </w:t>
      </w:r>
      <w:r w:rsidR="00B03EEA">
        <w:rPr>
          <w:sz w:val="28"/>
          <w:szCs w:val="28"/>
          <w:vertAlign w:val="superscript"/>
        </w:rPr>
        <w:tab/>
        <w:t>Nazwisko i imię</w:t>
      </w:r>
      <w:r w:rsidR="00B03EEA">
        <w:rPr>
          <w:sz w:val="28"/>
          <w:szCs w:val="28"/>
          <w:vertAlign w:val="superscript"/>
        </w:rPr>
        <w:br/>
      </w:r>
      <w:r w:rsidR="00B03EEA">
        <w:rPr>
          <w:sz w:val="32"/>
          <w:szCs w:val="32"/>
          <w:vertAlign w:val="subscript"/>
        </w:rPr>
        <w:t>.........................................................................</w:t>
      </w:r>
      <w:r w:rsidR="00B03EEA">
        <w:rPr>
          <w:sz w:val="32"/>
          <w:szCs w:val="32"/>
          <w:vertAlign w:val="subscript"/>
        </w:rPr>
        <w:br/>
      </w:r>
      <w:r w:rsidR="00B03EEA">
        <w:rPr>
          <w:sz w:val="28"/>
          <w:szCs w:val="28"/>
          <w:vertAlign w:val="superscript"/>
        </w:rPr>
        <w:tab/>
      </w:r>
      <w:r w:rsidR="00B03EEA">
        <w:rPr>
          <w:sz w:val="28"/>
          <w:szCs w:val="28"/>
          <w:vertAlign w:val="superscript"/>
        </w:rPr>
        <w:tab/>
      </w:r>
      <w:r w:rsidR="00B03EEA">
        <w:rPr>
          <w:sz w:val="26"/>
          <w:szCs w:val="26"/>
          <w:vertAlign w:val="superscript"/>
        </w:rPr>
        <w:t xml:space="preserve">       </w:t>
      </w:r>
      <w:r w:rsidR="00895846">
        <w:rPr>
          <w:sz w:val="28"/>
          <w:szCs w:val="28"/>
          <w:vertAlign w:val="superscript"/>
        </w:rPr>
        <w:t>adres</w:t>
      </w:r>
      <w:r w:rsidR="00B03EEA">
        <w:rPr>
          <w:sz w:val="28"/>
          <w:szCs w:val="28"/>
          <w:vertAlign w:val="superscript"/>
        </w:rPr>
        <w:br/>
      </w:r>
      <w:r w:rsidR="00B03EEA">
        <w:rPr>
          <w:sz w:val="32"/>
          <w:szCs w:val="32"/>
          <w:vertAlign w:val="subscript"/>
        </w:rPr>
        <w:t>.........................................................................</w:t>
      </w:r>
      <w:r w:rsidR="00B03EEA">
        <w:rPr>
          <w:sz w:val="32"/>
          <w:szCs w:val="32"/>
          <w:vertAlign w:val="subscript"/>
        </w:rPr>
        <w:br/>
      </w:r>
      <w:r w:rsidR="00B03EEA">
        <w:rPr>
          <w:vertAlign w:val="superscript"/>
        </w:rPr>
        <w:t xml:space="preserve">                             </w:t>
      </w:r>
      <w:r w:rsidR="00B03EEA">
        <w:rPr>
          <w:sz w:val="28"/>
          <w:szCs w:val="26"/>
          <w:vertAlign w:val="superscript"/>
        </w:rPr>
        <w:t>telefon kontaktowy</w:t>
      </w:r>
    </w:p>
    <w:p w:rsidR="00B03EEA" w:rsidRPr="00A65AE6" w:rsidRDefault="00A65AE6" w:rsidP="00B03EEA">
      <w:pPr>
        <w:tabs>
          <w:tab w:val="left" w:pos="5529"/>
        </w:tabs>
        <w:spacing w:line="240" w:lineRule="auto"/>
        <w:ind w:left="5557"/>
        <w:contextualSpacing/>
        <w:rPr>
          <w:sz w:val="28"/>
          <w:szCs w:val="28"/>
        </w:rPr>
      </w:pPr>
      <w:r w:rsidRPr="00A65AE6">
        <w:rPr>
          <w:b/>
          <w:sz w:val="28"/>
          <w:szCs w:val="28"/>
        </w:rPr>
        <w:t>Urząd Gminy Szastarka</w:t>
      </w:r>
      <w:r w:rsidRPr="00A65AE6">
        <w:rPr>
          <w:sz w:val="28"/>
          <w:szCs w:val="28"/>
        </w:rPr>
        <w:br/>
        <w:t>Szastarka Stacja 121</w:t>
      </w:r>
    </w:p>
    <w:p w:rsidR="00B03EEA" w:rsidRPr="00A65AE6" w:rsidRDefault="00A65AE6" w:rsidP="00B03EEA">
      <w:pPr>
        <w:tabs>
          <w:tab w:val="left" w:pos="5529"/>
        </w:tabs>
        <w:spacing w:line="240" w:lineRule="auto"/>
        <w:ind w:left="5557"/>
        <w:contextualSpacing/>
        <w:rPr>
          <w:sz w:val="28"/>
          <w:szCs w:val="28"/>
        </w:rPr>
      </w:pPr>
      <w:r w:rsidRPr="00A65AE6">
        <w:rPr>
          <w:sz w:val="28"/>
          <w:szCs w:val="28"/>
        </w:rPr>
        <w:t>23-225 Szastarka</w:t>
      </w:r>
    </w:p>
    <w:p w:rsidR="00B03EEA" w:rsidRPr="00A65AE6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</w:p>
    <w:p w:rsidR="00B03EEA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</w:p>
    <w:p w:rsidR="00B03EEA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</w:t>
      </w:r>
    </w:p>
    <w:p w:rsidR="00B03EEA" w:rsidRDefault="00B03EEA" w:rsidP="00B03EEA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dla osób zainteresowanych dofinansowaniem </w:t>
      </w:r>
      <w:r>
        <w:rPr>
          <w:b/>
          <w:bCs/>
          <w:szCs w:val="28"/>
        </w:rPr>
        <w:t xml:space="preserve">przedsięwzięć ze środków Narodowego Funduszu Ochrony Środowiska i Gospodarki Wodnej w ramach programu priorytetowego </w:t>
      </w:r>
    </w:p>
    <w:p w:rsidR="00B03EEA" w:rsidRDefault="00B03EEA" w:rsidP="00B03EEA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  <w:i/>
          <w:szCs w:val="28"/>
        </w:rPr>
        <w:t>„Usuwanie folii rolniczych i innych odpadów pochodzących z działalności rolniczej</w:t>
      </w:r>
      <w:r>
        <w:rPr>
          <w:b/>
          <w:bCs/>
          <w:szCs w:val="28"/>
        </w:rPr>
        <w:t>”</w:t>
      </w:r>
    </w:p>
    <w:p w:rsidR="00B03EEA" w:rsidRDefault="00B03EEA" w:rsidP="00B03EEA">
      <w:pPr>
        <w:jc w:val="both"/>
      </w:pPr>
    </w:p>
    <w:tbl>
      <w:tblPr>
        <w:tblpPr w:leftFromText="141" w:rightFromText="141" w:vertAnchor="text" w:tblpX="11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B03EEA" w:rsidTr="00B03EEA">
        <w:trPr>
          <w:trHeight w:val="56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Posiadana ilość odpadów [kg]</w:t>
            </w: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Folia rolnicza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Siatka i sznurek do owijania balotów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Opakowania</w:t>
            </w:r>
            <w:r w:rsidR="00A65AE6">
              <w:t xml:space="preserve"> (worki) </w:t>
            </w:r>
            <w:r>
              <w:t xml:space="preserve"> po nawozach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</w:tbl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>
      <w:pPr>
        <w:jc w:val="both"/>
      </w:pPr>
    </w:p>
    <w:p w:rsidR="00B03EEA" w:rsidRDefault="00B03EEA" w:rsidP="00B03EEA">
      <w:pPr>
        <w:jc w:val="both"/>
      </w:pPr>
    </w:p>
    <w:p w:rsidR="00B03EEA" w:rsidRDefault="00B03EEA" w:rsidP="00B03EEA">
      <w:pPr>
        <w:spacing w:line="360" w:lineRule="auto"/>
        <w:rPr>
          <w:rStyle w:val="Pogrubienie"/>
          <w:b w:val="0"/>
          <w:sz w:val="14"/>
        </w:rPr>
      </w:pPr>
    </w:p>
    <w:p w:rsidR="00B03EEA" w:rsidRDefault="00B03EEA" w:rsidP="00B03EEA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32"/>
          <w:szCs w:val="32"/>
          <w:vertAlign w:val="subscript"/>
        </w:rPr>
        <w:t xml:space="preserve">                                                                                                             ...............................................................</w:t>
      </w:r>
      <w:r>
        <w:rPr>
          <w:sz w:val="32"/>
          <w:szCs w:val="32"/>
          <w:vertAlign w:val="subscript"/>
        </w:rPr>
        <w:br/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Czytelny podpis                                  </w:t>
      </w:r>
    </w:p>
    <w:p w:rsidR="006A433C" w:rsidRDefault="00A0749C"/>
    <w:p w:rsidR="006A5C1B" w:rsidRDefault="006A5C1B"/>
    <w:p w:rsidR="006A5C1B" w:rsidRDefault="006A5C1B"/>
    <w:p w:rsidR="006A5C1B" w:rsidRDefault="006A5C1B"/>
    <w:p w:rsidR="00B54B8F" w:rsidRDefault="00E80D71" w:rsidP="0046032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7711D">
        <w:rPr>
          <w:rFonts w:eastAsia="Times New Roman"/>
          <w:b/>
          <w:sz w:val="20"/>
          <w:szCs w:val="20"/>
          <w:lang w:eastAsia="pl-PL"/>
        </w:rPr>
        <w:lastRenderedPageBreak/>
        <w:t xml:space="preserve">                 </w:t>
      </w:r>
      <w:r w:rsidR="00B54B8F">
        <w:rPr>
          <w:rFonts w:eastAsia="Times New Roman"/>
          <w:b/>
          <w:sz w:val="20"/>
          <w:szCs w:val="20"/>
          <w:lang w:eastAsia="pl-PL"/>
        </w:rPr>
        <w:t xml:space="preserve">                       </w:t>
      </w:r>
      <w:r w:rsidRPr="0007711D">
        <w:rPr>
          <w:rFonts w:eastAsia="Times New Roman"/>
          <w:b/>
          <w:sz w:val="20"/>
          <w:szCs w:val="20"/>
          <w:lang w:eastAsia="pl-PL"/>
        </w:rPr>
        <w:t xml:space="preserve">   </w:t>
      </w:r>
      <w:r w:rsidR="006A5C1B" w:rsidRPr="006A5C1B">
        <w:rPr>
          <w:rFonts w:eastAsia="Times New Roman"/>
          <w:b/>
          <w:sz w:val="20"/>
          <w:szCs w:val="20"/>
          <w:lang w:eastAsia="pl-PL"/>
        </w:rPr>
        <w:t xml:space="preserve">Oświadczam, że zostałem poinformowany, że: </w:t>
      </w:r>
      <w:r w:rsidR="006A5C1B" w:rsidRPr="006A5C1B">
        <w:rPr>
          <w:rFonts w:eastAsia="Times New Roman"/>
          <w:b/>
          <w:sz w:val="20"/>
          <w:szCs w:val="20"/>
          <w:lang w:eastAsia="pl-PL"/>
        </w:rPr>
        <w:br/>
      </w:r>
      <w:r w:rsidR="006A5C1B" w:rsidRPr="006A5C1B">
        <w:rPr>
          <w:rFonts w:eastAsia="Times New Roman"/>
          <w:sz w:val="20"/>
          <w:szCs w:val="20"/>
          <w:lang w:eastAsia="pl-PL"/>
        </w:rPr>
        <w:t>1.</w:t>
      </w:r>
      <w:r w:rsidR="006A5C1B" w:rsidRPr="006A5C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5C1B" w:rsidRPr="006A5C1B">
        <w:rPr>
          <w:rFonts w:eastAsia="Times New Roman"/>
          <w:sz w:val="20"/>
          <w:szCs w:val="20"/>
          <w:lang w:eastAsia="pl-PL"/>
        </w:rPr>
        <w:t>Wskazane wyżej ilości odpadów pochod</w:t>
      </w:r>
      <w:r w:rsidRPr="0007711D">
        <w:rPr>
          <w:rFonts w:eastAsia="Times New Roman"/>
          <w:sz w:val="20"/>
          <w:szCs w:val="20"/>
          <w:lang w:eastAsia="pl-PL"/>
        </w:rPr>
        <w:t xml:space="preserve">zących z działalności rolniczej 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stanowią inwentaryzację odpadów </w:t>
      </w:r>
      <w:r w:rsidRPr="0007711D">
        <w:rPr>
          <w:rFonts w:eastAsia="Times New Roman"/>
          <w:sz w:val="20"/>
          <w:szCs w:val="20"/>
          <w:lang w:eastAsia="pl-PL"/>
        </w:rPr>
        <w:t xml:space="preserve">wymaganą do naboru wniosków o </w:t>
      </w:r>
      <w:r w:rsidR="006A5C1B" w:rsidRPr="006A5C1B">
        <w:rPr>
          <w:rFonts w:eastAsia="Times New Roman"/>
          <w:sz w:val="20"/>
          <w:szCs w:val="20"/>
          <w:lang w:eastAsia="pl-PL"/>
        </w:rPr>
        <w:t>dofinansowanie w ramach programu: „Usu</w:t>
      </w:r>
      <w:r w:rsidRPr="0007711D">
        <w:rPr>
          <w:rFonts w:eastAsia="Times New Roman"/>
          <w:sz w:val="20"/>
          <w:szCs w:val="20"/>
          <w:lang w:eastAsia="pl-PL"/>
        </w:rPr>
        <w:t xml:space="preserve">wanie folii rolniczych i innych </w:t>
      </w:r>
      <w:r w:rsidR="006A5C1B" w:rsidRPr="006A5C1B">
        <w:rPr>
          <w:rFonts w:eastAsia="Times New Roman"/>
          <w:sz w:val="20"/>
          <w:szCs w:val="20"/>
          <w:lang w:eastAsia="pl-PL"/>
        </w:rPr>
        <w:t>odpadów pochodzących z działalnośc</w:t>
      </w:r>
      <w:r w:rsidRPr="0007711D">
        <w:rPr>
          <w:rFonts w:eastAsia="Times New Roman"/>
          <w:sz w:val="20"/>
          <w:szCs w:val="20"/>
          <w:lang w:eastAsia="pl-PL"/>
        </w:rPr>
        <w:t xml:space="preserve">i rolniczej” prowadzonego przez 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Narodowy Fundusz Ochrony </w:t>
      </w:r>
      <w:r w:rsidR="006A5C1B" w:rsidRPr="006A5C1B">
        <w:rPr>
          <w:rFonts w:eastAsia="Times New Roman"/>
          <w:sz w:val="20"/>
          <w:szCs w:val="20"/>
          <w:lang w:eastAsia="pl-PL"/>
        </w:rPr>
        <w:br/>
        <w:t xml:space="preserve">Środowiska i Gospodarki Wodnej w Warszawie. </w:t>
      </w:r>
      <w:r w:rsidR="006A5C1B" w:rsidRPr="006A5C1B">
        <w:rPr>
          <w:rFonts w:eastAsia="Times New Roman"/>
          <w:sz w:val="20"/>
          <w:szCs w:val="20"/>
          <w:lang w:eastAsia="pl-PL"/>
        </w:rPr>
        <w:br/>
        <w:t>2.</w:t>
      </w:r>
      <w:r w:rsidR="006A5C1B" w:rsidRPr="006A5C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Złożenie niniejszego wniosku nie jest równoznaczne z przyznaniem dofinansowania w wysokości 100% kosztów transportu oraz odzysku lub unieszkodliwiania folii rolniczych i innych odpadów pochodzących </w:t>
      </w:r>
      <w:r w:rsidR="003544BB" w:rsidRPr="0007711D">
        <w:rPr>
          <w:rFonts w:eastAsia="Times New Roman"/>
          <w:sz w:val="20"/>
          <w:szCs w:val="20"/>
          <w:lang w:eastAsia="pl-PL"/>
        </w:rPr>
        <w:t xml:space="preserve"> </w:t>
      </w:r>
      <w:r w:rsidR="00B54B8F">
        <w:rPr>
          <w:rFonts w:eastAsia="Times New Roman"/>
          <w:sz w:val="20"/>
          <w:szCs w:val="20"/>
          <w:lang w:eastAsia="pl-PL"/>
        </w:rPr>
        <w:t xml:space="preserve">           </w:t>
      </w:r>
      <w:r w:rsidR="003544BB" w:rsidRPr="0007711D">
        <w:rPr>
          <w:rFonts w:eastAsia="Times New Roman"/>
          <w:sz w:val="20"/>
          <w:szCs w:val="20"/>
          <w:lang w:eastAsia="pl-PL"/>
        </w:rPr>
        <w:t xml:space="preserve">z 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działalności rolniczej. </w:t>
      </w:r>
      <w:r w:rsidR="006A5C1B" w:rsidRPr="006A5C1B">
        <w:rPr>
          <w:rFonts w:eastAsia="Times New Roman"/>
          <w:sz w:val="20"/>
          <w:szCs w:val="20"/>
          <w:lang w:eastAsia="pl-PL"/>
        </w:rPr>
        <w:br/>
        <w:t>3.</w:t>
      </w:r>
      <w:r w:rsidR="006A5C1B" w:rsidRPr="006A5C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5C1B" w:rsidRPr="006A5C1B">
        <w:rPr>
          <w:rFonts w:eastAsia="Times New Roman"/>
          <w:sz w:val="20"/>
          <w:szCs w:val="20"/>
          <w:lang w:eastAsia="pl-PL"/>
        </w:rPr>
        <w:t>W przypadku otrzymania dotacji i realizacji programu przez gminę, odpady przeznaczone do odbioru należy dostar</w:t>
      </w:r>
      <w:r w:rsidR="003544BB" w:rsidRPr="0007711D">
        <w:rPr>
          <w:rFonts w:eastAsia="Times New Roman"/>
          <w:sz w:val="20"/>
          <w:szCs w:val="20"/>
          <w:lang w:eastAsia="pl-PL"/>
        </w:rPr>
        <w:t xml:space="preserve">czyć zwinięte w bele lub rolki, 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umożliwiające ich zważenie i załadunek. Odpady należy poddać segregacji, nie mogą zawierać zanieczyszczeń (błoto, resztki organiczne i nieorganiczne, zmarzliny itp.). </w:t>
      </w:r>
      <w:r w:rsidR="006A5C1B" w:rsidRPr="006A5C1B">
        <w:rPr>
          <w:rFonts w:eastAsia="Times New Roman"/>
          <w:sz w:val="20"/>
          <w:szCs w:val="20"/>
          <w:lang w:eastAsia="pl-PL"/>
        </w:rPr>
        <w:br/>
        <w:t>4.</w:t>
      </w:r>
      <w:r w:rsidR="006A5C1B" w:rsidRPr="006A5C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Zobowiązuję się dostarczyć odpady do wskazanego przez Gminę miejsca we własnym zakresie. </w:t>
      </w:r>
      <w:r w:rsidR="006A5C1B" w:rsidRPr="006A5C1B">
        <w:rPr>
          <w:rFonts w:eastAsia="Times New Roman"/>
          <w:sz w:val="20"/>
          <w:szCs w:val="20"/>
          <w:lang w:eastAsia="pl-PL"/>
        </w:rPr>
        <w:br/>
        <w:t>5.</w:t>
      </w:r>
      <w:r w:rsidR="006A5C1B" w:rsidRPr="006A5C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5C1B" w:rsidRPr="006A5C1B">
        <w:rPr>
          <w:rFonts w:eastAsia="Times New Roman"/>
          <w:sz w:val="20"/>
          <w:szCs w:val="20"/>
          <w:lang w:eastAsia="pl-PL"/>
        </w:rPr>
        <w:t>W przypadku rezygnacji z udzia</w:t>
      </w:r>
      <w:r w:rsidR="003544BB" w:rsidRPr="0007711D">
        <w:rPr>
          <w:rFonts w:eastAsia="Times New Roman"/>
          <w:sz w:val="20"/>
          <w:szCs w:val="20"/>
          <w:lang w:eastAsia="pl-PL"/>
        </w:rPr>
        <w:t xml:space="preserve">łu w programie, zobowiązuję </w:t>
      </w:r>
      <w:r w:rsidR="00460325">
        <w:rPr>
          <w:rFonts w:eastAsia="Times New Roman"/>
          <w:sz w:val="20"/>
          <w:szCs w:val="20"/>
          <w:lang w:eastAsia="pl-PL"/>
        </w:rPr>
        <w:t>się niezwłocznie złożyć</w:t>
      </w:r>
      <w:r w:rsidR="003544BB" w:rsidRPr="0007711D">
        <w:rPr>
          <w:rFonts w:eastAsia="Times New Roman"/>
          <w:sz w:val="20"/>
          <w:szCs w:val="20"/>
          <w:lang w:eastAsia="pl-PL"/>
        </w:rPr>
        <w:t xml:space="preserve"> oś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wiadczenie </w:t>
      </w:r>
      <w:r w:rsidR="00460325">
        <w:rPr>
          <w:rFonts w:eastAsia="Times New Roman"/>
          <w:sz w:val="20"/>
          <w:szCs w:val="20"/>
          <w:lang w:eastAsia="pl-PL"/>
        </w:rPr>
        <w:t xml:space="preserve">                </w:t>
      </w:r>
      <w:r w:rsidR="006A5C1B" w:rsidRPr="006A5C1B">
        <w:rPr>
          <w:rFonts w:eastAsia="Times New Roman"/>
          <w:sz w:val="20"/>
          <w:szCs w:val="20"/>
          <w:lang w:eastAsia="pl-PL"/>
        </w:rPr>
        <w:t>o rez</w:t>
      </w:r>
      <w:r w:rsidR="005A4969" w:rsidRPr="0007711D">
        <w:rPr>
          <w:rFonts w:eastAsia="Times New Roman"/>
          <w:sz w:val="20"/>
          <w:szCs w:val="20"/>
          <w:lang w:eastAsia="pl-PL"/>
        </w:rPr>
        <w:t>ygnacji do Urzędu Gminy Szastarka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. </w:t>
      </w:r>
      <w:r w:rsidR="006A5C1B" w:rsidRPr="006A5C1B">
        <w:rPr>
          <w:rFonts w:eastAsia="Times New Roman"/>
          <w:sz w:val="20"/>
          <w:szCs w:val="20"/>
          <w:lang w:eastAsia="pl-PL"/>
        </w:rPr>
        <w:br/>
      </w:r>
      <w:r w:rsidR="006A5C1B" w:rsidRPr="006A5C1B">
        <w:rPr>
          <w:rFonts w:eastAsia="Times New Roman"/>
          <w:sz w:val="20"/>
          <w:szCs w:val="20"/>
          <w:lang w:eastAsia="pl-PL"/>
        </w:rPr>
        <w:br/>
      </w:r>
      <w:r w:rsidR="006A5C1B" w:rsidRPr="0007711D">
        <w:rPr>
          <w:rFonts w:eastAsia="Times New Roman"/>
          <w:sz w:val="20"/>
          <w:szCs w:val="20"/>
          <w:lang w:eastAsia="pl-PL"/>
        </w:rPr>
        <w:t xml:space="preserve">                                </w:t>
      </w:r>
      <w:r w:rsidR="00460325">
        <w:rPr>
          <w:rFonts w:eastAsia="Times New Roman"/>
          <w:sz w:val="20"/>
          <w:szCs w:val="20"/>
          <w:lang w:eastAsia="pl-PL"/>
        </w:rPr>
        <w:t xml:space="preserve">                                                    </w:t>
      </w:r>
      <w:r w:rsidR="006A5C1B" w:rsidRPr="0007711D">
        <w:rPr>
          <w:rFonts w:eastAsia="Times New Roman"/>
          <w:sz w:val="20"/>
          <w:szCs w:val="20"/>
          <w:lang w:eastAsia="pl-PL"/>
        </w:rPr>
        <w:t xml:space="preserve">    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............................................................................. </w:t>
      </w:r>
      <w:r w:rsidR="006A5C1B" w:rsidRPr="006A5C1B">
        <w:rPr>
          <w:rFonts w:eastAsia="Times New Roman"/>
          <w:sz w:val="20"/>
          <w:szCs w:val="20"/>
          <w:lang w:eastAsia="pl-PL"/>
        </w:rPr>
        <w:br/>
      </w:r>
      <w:r w:rsidR="006A5C1B" w:rsidRPr="0007711D">
        <w:rPr>
          <w:rFonts w:eastAsia="Times New Roman"/>
          <w:sz w:val="20"/>
          <w:szCs w:val="20"/>
          <w:lang w:eastAsia="pl-PL"/>
        </w:rPr>
        <w:t xml:space="preserve">                                                </w:t>
      </w:r>
      <w:r w:rsidR="00460325">
        <w:rPr>
          <w:rFonts w:eastAsia="Times New Roman"/>
          <w:sz w:val="20"/>
          <w:szCs w:val="20"/>
          <w:lang w:eastAsia="pl-PL"/>
        </w:rPr>
        <w:t xml:space="preserve">                                           </w:t>
      </w:r>
      <w:r w:rsidR="006A5C1B" w:rsidRPr="0007711D">
        <w:rPr>
          <w:rFonts w:eastAsia="Times New Roman"/>
          <w:sz w:val="20"/>
          <w:szCs w:val="20"/>
          <w:lang w:eastAsia="pl-PL"/>
        </w:rPr>
        <w:t xml:space="preserve">   </w:t>
      </w:r>
      <w:r w:rsidR="006A5C1B" w:rsidRPr="006A5C1B">
        <w:rPr>
          <w:rFonts w:eastAsia="Times New Roman"/>
          <w:sz w:val="20"/>
          <w:szCs w:val="20"/>
          <w:lang w:eastAsia="pl-PL"/>
        </w:rPr>
        <w:t xml:space="preserve">(data i czytelny podpis wnioskodawcy) </w:t>
      </w:r>
    </w:p>
    <w:p w:rsidR="006A5C1B" w:rsidRPr="006A5C1B" w:rsidRDefault="006A5C1B" w:rsidP="00E80D7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A5C1B">
        <w:rPr>
          <w:rFonts w:eastAsia="Times New Roman"/>
          <w:sz w:val="20"/>
          <w:szCs w:val="20"/>
          <w:lang w:eastAsia="pl-PL"/>
        </w:rPr>
        <w:br/>
      </w:r>
      <w:r w:rsidRPr="006A5C1B">
        <w:rPr>
          <w:rFonts w:eastAsia="Times New Roman"/>
          <w:sz w:val="20"/>
          <w:szCs w:val="20"/>
          <w:lang w:eastAsia="pl-PL"/>
        </w:rPr>
        <w:br/>
      </w:r>
    </w:p>
    <w:p w:rsidR="006A5C1B" w:rsidRPr="0007711D" w:rsidRDefault="00E80D71" w:rsidP="00E80D71">
      <w:pPr>
        <w:rPr>
          <w:sz w:val="20"/>
          <w:szCs w:val="20"/>
        </w:rPr>
      </w:pPr>
      <w:r w:rsidRPr="0007711D">
        <w:rPr>
          <w:rFonts w:eastAsia="Times New Roman"/>
          <w:b/>
          <w:sz w:val="20"/>
          <w:szCs w:val="20"/>
          <w:lang w:eastAsia="pl-PL"/>
        </w:rPr>
        <w:t xml:space="preserve">                                                             </w:t>
      </w:r>
      <w:r w:rsidR="006A5C1B" w:rsidRPr="0007711D">
        <w:rPr>
          <w:rFonts w:eastAsia="Times New Roman"/>
          <w:b/>
          <w:sz w:val="20"/>
          <w:szCs w:val="20"/>
          <w:lang w:eastAsia="pl-PL"/>
        </w:rPr>
        <w:t xml:space="preserve">Klauzula informacyjna </w:t>
      </w:r>
      <w:r w:rsidR="006A5C1B" w:rsidRPr="0007711D">
        <w:rPr>
          <w:rFonts w:eastAsia="Times New Roman"/>
          <w:b/>
          <w:sz w:val="20"/>
          <w:szCs w:val="20"/>
          <w:lang w:eastAsia="pl-PL"/>
        </w:rPr>
        <w:br/>
      </w:r>
      <w:r w:rsidR="006A5C1B" w:rsidRPr="0007711D">
        <w:rPr>
          <w:rFonts w:eastAsia="Times New Roman"/>
          <w:sz w:val="20"/>
          <w:szCs w:val="20"/>
          <w:lang w:eastAsia="pl-PL"/>
        </w:rPr>
        <w:t xml:space="preserve">Zgodnie z art. 13 ust. 1 i 2, art 14 Rozporządzenia Parlamentu Europejskiego i Rady (UE) 2016/679 z dnia 27 kwietnia 2016 r. w sprawie ochrony osób fizycznych w związku z przetwarzaniem danych osobowych i w sprawie swobodnego przepływu takich danych oraz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 xml:space="preserve">uchylenia dyrektywy 95/46/WE (Ogólne Rozporządzenie o Ochronie Danych) (zwanego dalej RODO), informujemy: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>1) Administratorem danych os</w:t>
      </w:r>
      <w:r w:rsidR="005A4969" w:rsidRPr="0007711D">
        <w:rPr>
          <w:rFonts w:eastAsia="Times New Roman"/>
          <w:sz w:val="20"/>
          <w:szCs w:val="20"/>
          <w:lang w:eastAsia="pl-PL"/>
        </w:rPr>
        <w:t>obowych jest Wójt Gminy Szastarka, Szastarka Stacja 121, 23-225 Szastarka</w:t>
      </w:r>
      <w:r w:rsidR="006A5C1B" w:rsidRPr="0007711D">
        <w:rPr>
          <w:rFonts w:eastAsia="Times New Roman"/>
          <w:sz w:val="20"/>
          <w:szCs w:val="20"/>
          <w:lang w:eastAsia="pl-PL"/>
        </w:rPr>
        <w:t>;</w:t>
      </w:r>
      <w:r w:rsidR="00091D9B">
        <w:rPr>
          <w:rFonts w:eastAsia="Times New Roman"/>
          <w:sz w:val="20"/>
          <w:szCs w:val="20"/>
          <w:lang w:eastAsia="pl-PL"/>
        </w:rPr>
        <w:t xml:space="preserve">    </w:t>
      </w:r>
      <w:bookmarkStart w:id="0" w:name="_GoBack"/>
      <w:bookmarkEnd w:id="0"/>
      <w:r w:rsidR="006A5C1B" w:rsidRPr="0007711D">
        <w:rPr>
          <w:rFonts w:eastAsia="Times New Roman"/>
          <w:sz w:val="20"/>
          <w:szCs w:val="20"/>
          <w:lang w:eastAsia="pl-PL"/>
        </w:rPr>
        <w:t xml:space="preserve"> tel. 15</w:t>
      </w:r>
      <w:r w:rsidR="005A4969" w:rsidRPr="0007711D">
        <w:rPr>
          <w:rFonts w:eastAsia="Times New Roman"/>
          <w:sz w:val="20"/>
          <w:szCs w:val="20"/>
          <w:lang w:eastAsia="pl-PL"/>
        </w:rPr>
        <w:t xml:space="preserve"> 87 14</w:t>
      </w:r>
      <w:r w:rsidR="00E5426C" w:rsidRPr="0007711D">
        <w:rPr>
          <w:rFonts w:eastAsia="Times New Roman"/>
          <w:sz w:val="20"/>
          <w:szCs w:val="20"/>
          <w:lang w:eastAsia="pl-PL"/>
        </w:rPr>
        <w:t xml:space="preserve"> 130</w:t>
      </w:r>
      <w:r w:rsidR="006A5C1B" w:rsidRPr="0007711D">
        <w:rPr>
          <w:rFonts w:eastAsia="Times New Roman"/>
          <w:sz w:val="20"/>
          <w:szCs w:val="20"/>
          <w:lang w:eastAsia="pl-PL"/>
        </w:rPr>
        <w:t>, e-</w:t>
      </w:r>
      <w:r w:rsidR="00E5426C" w:rsidRPr="0007711D">
        <w:rPr>
          <w:rFonts w:eastAsia="Times New Roman"/>
          <w:sz w:val="20"/>
          <w:szCs w:val="20"/>
          <w:lang w:eastAsia="pl-PL"/>
        </w:rPr>
        <w:t>mail: sekretariat@gminaszastarka.pl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>2) Jeśli ma Pani/Pan pytania dotyczące sposobu i zakresu przetwarzania Pani/Pana danych osobowych, a także przysługujących Pani/Panu uprawnień, może się Pani/Pan skontaktować z Inspektorem Ochrony Danych Osob</w:t>
      </w:r>
      <w:r w:rsidR="00E5426C" w:rsidRPr="0007711D">
        <w:rPr>
          <w:rFonts w:eastAsia="Times New Roman"/>
          <w:sz w:val="20"/>
          <w:szCs w:val="20"/>
          <w:lang w:eastAsia="pl-PL"/>
        </w:rPr>
        <w:t>owych.</w:t>
      </w:r>
      <w:r w:rsidR="006A5C1B" w:rsidRPr="0007711D">
        <w:rPr>
          <w:rFonts w:eastAsia="Times New Roman"/>
          <w:sz w:val="20"/>
          <w:szCs w:val="20"/>
          <w:lang w:eastAsia="pl-PL"/>
        </w:rPr>
        <w:br/>
      </w:r>
      <w:r w:rsidR="00E5426C" w:rsidRPr="0007711D">
        <w:rPr>
          <w:rFonts w:eastAsia="Times New Roman"/>
          <w:sz w:val="20"/>
          <w:szCs w:val="20"/>
          <w:lang w:eastAsia="pl-PL"/>
        </w:rPr>
        <w:t>3) Dane osobowe przetwarzane są</w:t>
      </w:r>
      <w:r w:rsidR="006A5C1B" w:rsidRPr="0007711D">
        <w:rPr>
          <w:rFonts w:eastAsia="Times New Roman"/>
          <w:sz w:val="20"/>
          <w:szCs w:val="20"/>
          <w:lang w:eastAsia="pl-PL"/>
        </w:rPr>
        <w:t xml:space="preserve"> na podstawie art. 6 ust. 1 lit. c) RODO - w celu wypełnienia obowiązku prawnego ciążącego na administratorze, na podstawie art. 6 ust. 1 lit. e) RODO - </w:t>
      </w:r>
      <w:r w:rsidR="00313B04" w:rsidRPr="0007711D">
        <w:rPr>
          <w:rFonts w:eastAsia="Times New Roman"/>
          <w:sz w:val="20"/>
          <w:szCs w:val="20"/>
          <w:lang w:eastAsia="pl-PL"/>
        </w:rPr>
        <w:t xml:space="preserve">       </w:t>
      </w:r>
      <w:r w:rsidR="006A5C1B" w:rsidRPr="0007711D">
        <w:rPr>
          <w:rFonts w:eastAsia="Times New Roman"/>
          <w:sz w:val="20"/>
          <w:szCs w:val="20"/>
          <w:lang w:eastAsia="pl-PL"/>
        </w:rPr>
        <w:t xml:space="preserve">w celu wykonania zadań realizowanych w interesie publicznym lub w ramach sprawowania władzy publicznej powierzonej administratorowi.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 xml:space="preserve">4) Dane udostępniane są wyłącznie podmiotom upoważnionym na mocy przepisów prawa.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 xml:space="preserve">5) Dane będą przetwarzane do chwili realizacji zadania, do którego zostały zebrane, a następnie jeśli chodzi o materiały archiwalne przez czas wynikający z Ustawy z dnia 14 lipca 1983 r. o narodowym zasobie archiwalnym i archiwach.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 xml:space="preserve">6) Osoba, której dane s ą przetwarzane, ma prawo do żądania od administratora dostępu do danych osobowych, prawo do ich sprostowania, usunięcia lub ograniczenia przetwarzania, prawo do wniesienia sprzeciwu wobec przetwarzania, prawo do przenoszenia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 xml:space="preserve">danych, prawo do cofnięcia zgody w dowolnym momencie, w zakresie w jakim zgoda została udzielona, bez wpływu na przetwarzanie przed cofnięciem zgody.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>7) Administrator nie planuje przekazywać Pani/Pana dan</w:t>
      </w:r>
      <w:r w:rsidR="00313B04" w:rsidRPr="0007711D">
        <w:rPr>
          <w:rFonts w:eastAsia="Times New Roman"/>
          <w:sz w:val="20"/>
          <w:szCs w:val="20"/>
          <w:lang w:eastAsia="pl-PL"/>
        </w:rPr>
        <w:t xml:space="preserve">ych do krajów trzecich, czy też </w:t>
      </w:r>
      <w:r w:rsidR="006A5C1B" w:rsidRPr="0007711D">
        <w:rPr>
          <w:rFonts w:eastAsia="Times New Roman"/>
          <w:sz w:val="20"/>
          <w:szCs w:val="20"/>
          <w:lang w:eastAsia="pl-PL"/>
        </w:rPr>
        <w:t>poddawa</w:t>
      </w:r>
      <w:r w:rsidR="0007711D" w:rsidRPr="0007711D">
        <w:rPr>
          <w:rFonts w:eastAsia="Times New Roman"/>
          <w:sz w:val="20"/>
          <w:szCs w:val="20"/>
          <w:lang w:eastAsia="pl-PL"/>
        </w:rPr>
        <w:t>ć ich profilowaniu. Dane będą</w:t>
      </w:r>
      <w:r w:rsidR="006A5C1B" w:rsidRPr="0007711D">
        <w:rPr>
          <w:rFonts w:eastAsia="Times New Roman"/>
          <w:sz w:val="20"/>
          <w:szCs w:val="20"/>
          <w:lang w:eastAsia="pl-PL"/>
        </w:rPr>
        <w:t xml:space="preserve"> przetwarzane w sposób częściowo zautomatyzowany w systemach informatycznych.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 xml:space="preserve">8) W przypadku zbierania danych niezbędnych do realizacji zadań nałożonych na Gminę podanie danych osobowych jest wymogiem ustawowym. Osoba, której dane dotyczą jest zobowiązana do ich podania, w pozostałych przypadkach podanie danych jest dobrowolne,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 xml:space="preserve">jednak ich nie podanie może skutkować ograniczeniem form komunikacji. O dobrowolności podania danych zostanie Pani/Pan poinformowana/y przez merytorycznego pracownika prowadzącego postępowanie. </w:t>
      </w:r>
      <w:r w:rsidR="006A5C1B" w:rsidRPr="0007711D">
        <w:rPr>
          <w:rFonts w:eastAsia="Times New Roman"/>
          <w:sz w:val="20"/>
          <w:szCs w:val="20"/>
          <w:lang w:eastAsia="pl-PL"/>
        </w:rPr>
        <w:br/>
        <w:t>9) Osoba, której dane s ą przetwarzane, ma prawo wniesienia skargi do organu nadzorczego – Prezesa Urzędu Ochrony Danych Osobowych na adres Urząd Ochrony Danych Osobowych, ul. Stawki 2, 00-193 Warszawa</w:t>
      </w:r>
    </w:p>
    <w:sectPr w:rsidR="006A5C1B" w:rsidRPr="0007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C"/>
    <w:rsid w:val="0007711D"/>
    <w:rsid w:val="00091D9B"/>
    <w:rsid w:val="002E6ADF"/>
    <w:rsid w:val="00313B04"/>
    <w:rsid w:val="003544BB"/>
    <w:rsid w:val="00460325"/>
    <w:rsid w:val="005A4969"/>
    <w:rsid w:val="006A5C1B"/>
    <w:rsid w:val="00895846"/>
    <w:rsid w:val="00A2371C"/>
    <w:rsid w:val="00A65AE6"/>
    <w:rsid w:val="00AF46B0"/>
    <w:rsid w:val="00B03EEA"/>
    <w:rsid w:val="00B54B8F"/>
    <w:rsid w:val="00B8579C"/>
    <w:rsid w:val="00DD432B"/>
    <w:rsid w:val="00E5426C"/>
    <w:rsid w:val="00E71670"/>
    <w:rsid w:val="00E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Stańko</dc:creator>
  <cp:lastModifiedBy>Woda3</cp:lastModifiedBy>
  <cp:revision>3</cp:revision>
  <cp:lastPrinted>2021-08-05T10:13:00Z</cp:lastPrinted>
  <dcterms:created xsi:type="dcterms:W3CDTF">2021-08-04T12:37:00Z</dcterms:created>
  <dcterms:modified xsi:type="dcterms:W3CDTF">2021-08-05T10:23:00Z</dcterms:modified>
</cp:coreProperties>
</file>